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56B96" w14:textId="186E109D" w:rsidR="00586B96" w:rsidRDefault="00586B96">
      <w:r>
        <w:t xml:space="preserve">BBC Caribbean Report </w:t>
      </w:r>
    </w:p>
    <w:sectPr w:rsidR="00586B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B96"/>
    <w:rsid w:val="00586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22935"/>
  <w15:chartTrackingRefBased/>
  <w15:docId w15:val="{5B2445C5-2062-442C-94FE-3A86B8760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Portia Bowen-Chang</dc:creator>
  <cp:keywords/>
  <dc:description/>
  <cp:lastModifiedBy>Portia Bowen-Chang</cp:lastModifiedBy>
  <cp:revision>1</cp:revision>
  <dcterms:created xsi:type="dcterms:W3CDTF">2023-11-03T19:03:00Z</dcterms:created>
  <dcterms:modified xsi:type="dcterms:W3CDTF">2023-11-03T19:03:00Z</dcterms:modified>
</cp:coreProperties>
</file>